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4517" w:rsidRPr="00124517" w:rsidRDefault="00124517" w:rsidP="00124517">
      <w:pPr>
        <w:jc w:val="center"/>
        <w:rPr>
          <w:b/>
          <w:lang w:val="pt-BR"/>
        </w:rPr>
      </w:pPr>
      <w:r w:rsidRPr="00124517">
        <w:rPr>
          <w:b/>
          <w:lang w:val="pt-BR"/>
        </w:rPr>
        <w:t>IZJAVA</w:t>
      </w:r>
      <w:r w:rsidRPr="00124517">
        <w:rPr>
          <w:b/>
        </w:rPr>
        <w:t xml:space="preserve"> </w:t>
      </w:r>
      <w:r w:rsidRPr="00124517">
        <w:rPr>
          <w:b/>
          <w:lang w:val="pt-BR"/>
        </w:rPr>
        <w:t>PONUDITELJA</w:t>
      </w:r>
      <w:r w:rsidRPr="00124517">
        <w:rPr>
          <w:b/>
        </w:rPr>
        <w:t xml:space="preserve"> </w:t>
      </w:r>
      <w:r w:rsidRPr="00124517">
        <w:rPr>
          <w:b/>
          <w:lang w:val="pt-BR"/>
        </w:rPr>
        <w:t>O</w:t>
      </w:r>
      <w:r w:rsidRPr="00124517">
        <w:rPr>
          <w:b/>
        </w:rPr>
        <w:t xml:space="preserve"> </w:t>
      </w:r>
      <w:r w:rsidRPr="00124517">
        <w:rPr>
          <w:b/>
          <w:lang w:val="pt-BR"/>
        </w:rPr>
        <w:t>DOSTAVI</w:t>
      </w:r>
      <w:r w:rsidRPr="00124517">
        <w:rPr>
          <w:b/>
        </w:rPr>
        <w:t xml:space="preserve"> </w:t>
      </w:r>
      <w:r w:rsidRPr="00124517">
        <w:rPr>
          <w:b/>
          <w:lang w:val="pt-BR"/>
        </w:rPr>
        <w:t>JAMSTVA</w:t>
      </w:r>
    </w:p>
    <w:p w:rsidR="00124517" w:rsidRPr="00124517" w:rsidRDefault="00124517" w:rsidP="00124517">
      <w:pPr>
        <w:jc w:val="center"/>
        <w:rPr>
          <w:b/>
        </w:rPr>
      </w:pPr>
      <w:r w:rsidRPr="00124517">
        <w:rPr>
          <w:b/>
          <w:lang w:val="pt-BR"/>
        </w:rPr>
        <w:t>ZA OTKLANJANJE NEDOSTATAKA U PROJEKTNOJ DOKUMENTACIJI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40BF9" w:rsidRDefault="00BE5B66" w:rsidP="00124517">
      <w:pPr>
        <w:jc w:val="both"/>
      </w:pPr>
      <w:r w:rsidRPr="00A40BF9">
        <w:t>Neopozivo potvrđujemo, da ćemo, ukoliko budemo izabra</w:t>
      </w:r>
      <w:r w:rsidR="00354C06">
        <w:t>ni kao najpovoljniji ponuditelj</w:t>
      </w:r>
      <w:r w:rsidRPr="00A40BF9">
        <w:t xml:space="preserve"> u </w:t>
      </w:r>
      <w:r w:rsidRPr="00354C06">
        <w:t>postupku</w:t>
      </w:r>
      <w:r w:rsidRPr="00A40BF9">
        <w:t xml:space="preserve"> javn</w:t>
      </w:r>
      <w:r w:rsidR="00354C06">
        <w:t>og nadmetanja za predmet nabave</w:t>
      </w:r>
      <w:r w:rsidRPr="00A40BF9">
        <w:rPr>
          <w:bCs/>
        </w:rPr>
        <w:t xml:space="preserve"> </w:t>
      </w:r>
      <w:r w:rsidR="00422FC2" w:rsidRPr="00422FC2">
        <w:rPr>
          <w:b/>
        </w:rPr>
        <w:t>Prometni elaborati za poboljšanje prometa na području mjesnih odbora Gajevo i Knežija</w:t>
      </w:r>
      <w:r w:rsidRPr="00A40BF9">
        <w:rPr>
          <w:b/>
        </w:rPr>
        <w:t>,</w:t>
      </w:r>
      <w:r w:rsidRPr="00A40BF9">
        <w:t xml:space="preserve"> najkasnije prije isplate okončane situacije-računa dostaviti, u obliku zadužnice, jamstvo za otklanjanje nedostataka </w:t>
      </w:r>
      <w:r w:rsidR="00124517" w:rsidRPr="00A40BF9">
        <w:t>koji bi se eventualno mogli pojaviti u projektnoj dokumentaciji tijekom jamstvenog roka</w:t>
      </w:r>
      <w:r w:rsidRPr="00A40BF9">
        <w:t xml:space="preserve">, za slučaj da </w:t>
      </w:r>
      <w:proofErr w:type="spellStart"/>
      <w:r w:rsidRPr="00A40BF9">
        <w:t>nalogoprimac</w:t>
      </w:r>
      <w:proofErr w:type="spellEnd"/>
      <w:r w:rsidRPr="00A40BF9">
        <w:t xml:space="preserve"> u jamstvenom roku ne ispuni obveze otklanjanja nedostataka koje ima po osnovi jamstva ili s osnova naknade štete</w:t>
      </w:r>
      <w:r w:rsidR="00124517" w:rsidRPr="00A40BF9">
        <w:t xml:space="preserve"> (jamstvo za otklanjanje nedostataka u projektnoj dokumentaciji)</w:t>
      </w:r>
      <w:r w:rsidRPr="00A40BF9">
        <w:t xml:space="preserve">, u iznosu od 10%  (bez PDV-a) vrijednosti </w:t>
      </w:r>
      <w:r w:rsidR="00124517" w:rsidRPr="00A40BF9">
        <w:t>ugovora</w:t>
      </w:r>
      <w:r w:rsidRPr="00A40BF9">
        <w:t>.</w:t>
      </w:r>
    </w:p>
    <w:p w:rsidR="006620DE" w:rsidRPr="00A40BF9" w:rsidRDefault="006620DE" w:rsidP="00A40BF9">
      <w:pPr>
        <w:jc w:val="both"/>
      </w:pPr>
    </w:p>
    <w:p w:rsidR="006620DE" w:rsidRDefault="006620DE" w:rsidP="00124517">
      <w:pPr>
        <w:jc w:val="both"/>
      </w:pPr>
      <w:r w:rsidRPr="00A40BF9">
        <w:t xml:space="preserve">Jamstveni rok počinje teći od dana </w:t>
      </w:r>
      <w:r w:rsidR="00124517" w:rsidRPr="00A40BF9">
        <w:t>uspješno obavljene primopredaje i obostrano potpisanog primopredajnog zapisnika o izvršenju ugovorne usluge u cijelosti te iznosi 2 godine.</w:t>
      </w:r>
    </w:p>
    <w:p w:rsidR="001E56EF" w:rsidRDefault="001E56EF" w:rsidP="00124517">
      <w:pPr>
        <w:jc w:val="both"/>
      </w:pPr>
    </w:p>
    <w:p w:rsidR="001E56EF" w:rsidRDefault="001E56EF" w:rsidP="00124517">
      <w:pPr>
        <w:jc w:val="both"/>
      </w:pPr>
    </w:p>
    <w:p w:rsidR="001E56EF" w:rsidRPr="001E56EF" w:rsidRDefault="001E56EF" w:rsidP="001E56EF">
      <w:pPr>
        <w:jc w:val="both"/>
        <w:rPr>
          <w:lang w:val="pt-BR"/>
        </w:rPr>
      </w:pPr>
      <w:r w:rsidRPr="001E56EF">
        <w:rPr>
          <w:lang w:val="pt-BR"/>
        </w:rPr>
        <w:t>Navedeno jamstvo glasi na Naručitelja i dostavlja se na adresu Naručitelja:</w:t>
      </w:r>
    </w:p>
    <w:p w:rsidR="001E56EF" w:rsidRPr="001E56EF" w:rsidRDefault="001E56EF" w:rsidP="001E56EF">
      <w:pPr>
        <w:jc w:val="both"/>
        <w:rPr>
          <w:lang w:val="pt-BR"/>
        </w:rPr>
      </w:pPr>
    </w:p>
    <w:p w:rsidR="00DF4DA5" w:rsidRPr="00DF4DA5" w:rsidRDefault="00DF4DA5" w:rsidP="00DF4DA5">
      <w:pPr>
        <w:jc w:val="both"/>
        <w:rPr>
          <w:b/>
          <w:lang w:val="pt-BR"/>
        </w:rPr>
      </w:pPr>
      <w:r w:rsidRPr="00DF4DA5">
        <w:rPr>
          <w:b/>
          <w:lang w:val="pt-BR"/>
        </w:rPr>
        <w:t>GRAD ZAGREB</w:t>
      </w:r>
    </w:p>
    <w:p w:rsidR="00DF4DA5" w:rsidRPr="00DF4DA5" w:rsidRDefault="00DF4DA5" w:rsidP="00DF4DA5">
      <w:pPr>
        <w:jc w:val="both"/>
        <w:rPr>
          <w:b/>
          <w:lang w:val="pt-BR"/>
        </w:rPr>
      </w:pPr>
      <w:r w:rsidRPr="00DF4DA5">
        <w:rPr>
          <w:b/>
          <w:lang w:val="pt-BR"/>
        </w:rPr>
        <w:t xml:space="preserve">Gradski ured za prostorno uređenje, izgradnju grada, </w:t>
      </w:r>
    </w:p>
    <w:p w:rsidR="00DF4DA5" w:rsidRPr="00DF4DA5" w:rsidRDefault="00DF4DA5" w:rsidP="00DF4DA5">
      <w:pPr>
        <w:jc w:val="both"/>
        <w:rPr>
          <w:b/>
          <w:lang w:val="pt-BR"/>
        </w:rPr>
      </w:pPr>
      <w:r w:rsidRPr="00DF4DA5">
        <w:rPr>
          <w:b/>
          <w:lang w:val="pt-BR"/>
        </w:rPr>
        <w:t>graditeljstvo, komunalne poslove i promet</w:t>
      </w:r>
    </w:p>
    <w:p w:rsidR="00DF4DA5" w:rsidRPr="00DF4DA5" w:rsidRDefault="00DF4DA5" w:rsidP="00DF4DA5">
      <w:pPr>
        <w:jc w:val="both"/>
        <w:rPr>
          <w:b/>
          <w:lang w:val="pt-BR"/>
        </w:rPr>
      </w:pPr>
      <w:r w:rsidRPr="00DF4DA5">
        <w:rPr>
          <w:b/>
          <w:lang w:val="pt-BR"/>
        </w:rPr>
        <w:t>Sektor za promet</w:t>
      </w:r>
    </w:p>
    <w:p w:rsidR="00DF4DA5" w:rsidRPr="00DF4DA5" w:rsidRDefault="00DF4DA5" w:rsidP="00DF4DA5">
      <w:pPr>
        <w:jc w:val="both"/>
        <w:rPr>
          <w:b/>
          <w:lang w:val="pt-BR"/>
        </w:rPr>
      </w:pPr>
      <w:r w:rsidRPr="00DF4DA5">
        <w:rPr>
          <w:b/>
          <w:lang w:val="pt-BR"/>
        </w:rPr>
        <w:t>Trg Stjepana Radića 1/I, Zagreb</w:t>
      </w:r>
    </w:p>
    <w:p w:rsidR="00DF4DA5" w:rsidRDefault="00DF4DA5" w:rsidP="00DF4DA5">
      <w:pPr>
        <w:jc w:val="both"/>
        <w:rPr>
          <w:b/>
          <w:lang w:val="pt-BR"/>
        </w:rPr>
      </w:pPr>
      <w:r w:rsidRPr="00DF4DA5">
        <w:rPr>
          <w:b/>
          <w:lang w:val="pt-BR"/>
        </w:rPr>
        <w:t xml:space="preserve">n/r Vibor Videc, dipl.ing. </w:t>
      </w:r>
    </w:p>
    <w:p w:rsidR="001E56EF" w:rsidRPr="00DF4DA5" w:rsidRDefault="00DF4DA5" w:rsidP="00DF4DA5">
      <w:pPr>
        <w:jc w:val="both"/>
        <w:rPr>
          <w:i/>
        </w:rPr>
      </w:pPr>
      <w:r w:rsidRPr="00DF4DA5">
        <w:rPr>
          <w:i/>
          <w:lang w:val="pt-BR"/>
        </w:rPr>
        <w:t>(s naznakom: “Jamstvo za uredno ispunjenje narudžbenice za predmet nabave Prometni elaborati za poboljšanje prometa na području mjesnih odbora Gajevo i Knežija“)</w:t>
      </w:r>
    </w:p>
    <w:p w:rsidR="00BE5B66" w:rsidRPr="00AB50B7" w:rsidRDefault="00BE5B66" w:rsidP="00124517">
      <w:pPr>
        <w:tabs>
          <w:tab w:val="left" w:pos="7830"/>
        </w:tabs>
      </w:pPr>
    </w:p>
    <w:p w:rsidR="00BE5B66" w:rsidRPr="00AB50B7" w:rsidRDefault="00BE5B66" w:rsidP="00124517">
      <w:pPr>
        <w:tabs>
          <w:tab w:val="left" w:pos="7830"/>
        </w:tabs>
      </w:pPr>
      <w:bookmarkStart w:id="0" w:name="_GoBack"/>
      <w:bookmarkEnd w:id="0"/>
    </w:p>
    <w:p w:rsidR="00BE5B66" w:rsidRPr="00AB50B7" w:rsidRDefault="00BE5B66" w:rsidP="00124517">
      <w:pPr>
        <w:tabs>
          <w:tab w:val="left" w:pos="7830"/>
        </w:tabs>
      </w:pPr>
    </w:p>
    <w:p w:rsidR="00BE5B66" w:rsidRPr="00AB50B7" w:rsidRDefault="00BE5B66" w:rsidP="00124517">
      <w:pPr>
        <w:tabs>
          <w:tab w:val="left" w:pos="7830"/>
        </w:tabs>
      </w:pPr>
    </w:p>
    <w:p w:rsidR="00B645AE" w:rsidRDefault="00B645AE" w:rsidP="00B645AE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6C0EA0">
        <w:rPr>
          <w:lang w:val="pl-PL"/>
        </w:rPr>
        <w:t>9</w:t>
      </w:r>
      <w:r>
        <w:rPr>
          <w:lang w:val="pl-PL"/>
        </w:rPr>
        <w:t>. godine.</w:t>
      </w:r>
    </w:p>
    <w:p w:rsidR="00B645AE" w:rsidRDefault="00B645AE" w:rsidP="00B645AE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B645AE" w:rsidRDefault="00B645AE" w:rsidP="00B645AE">
      <w:pPr>
        <w:ind w:left="-180"/>
        <w:jc w:val="both"/>
      </w:pPr>
    </w:p>
    <w:p w:rsidR="00B645AE" w:rsidRDefault="00B645AE" w:rsidP="00B645AE">
      <w:pPr>
        <w:ind w:left="-180"/>
        <w:jc w:val="both"/>
      </w:pPr>
    </w:p>
    <w:p w:rsidR="00B645AE" w:rsidRDefault="00B645AE" w:rsidP="00B645AE">
      <w:pPr>
        <w:ind w:left="-180"/>
        <w:jc w:val="both"/>
      </w:pPr>
    </w:p>
    <w:p w:rsidR="00B645AE" w:rsidRDefault="00B645AE" w:rsidP="00B645AE">
      <w:pPr>
        <w:ind w:left="-180"/>
        <w:jc w:val="both"/>
      </w:pPr>
    </w:p>
    <w:p w:rsidR="00B645AE" w:rsidRDefault="00B645AE" w:rsidP="00B645AE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422FC2" w:rsidRPr="00422FC2" w:rsidRDefault="00422FC2" w:rsidP="00422FC2">
      <w:pPr>
        <w:tabs>
          <w:tab w:val="left" w:pos="5280"/>
        </w:tabs>
        <w:spacing w:line="276" w:lineRule="auto"/>
        <w:ind w:left="4956"/>
      </w:pPr>
      <w:r w:rsidRPr="00422FC2">
        <w:rPr>
          <w:b/>
        </w:rPr>
        <w:tab/>
      </w:r>
      <w:r w:rsidRPr="00422FC2">
        <w:rPr>
          <w:b/>
        </w:rPr>
        <w:tab/>
      </w:r>
      <w:r w:rsidRPr="00422FC2">
        <w:t xml:space="preserve"> ________________________________</w:t>
      </w:r>
    </w:p>
    <w:p w:rsidR="00422FC2" w:rsidRPr="00422FC2" w:rsidRDefault="00422FC2" w:rsidP="00422FC2">
      <w:pPr>
        <w:spacing w:after="120" w:line="276" w:lineRule="auto"/>
        <w:ind w:left="4956"/>
        <w:rPr>
          <w:b/>
          <w:sz w:val="18"/>
          <w:szCs w:val="18"/>
          <w:u w:val="single"/>
        </w:rPr>
      </w:pPr>
      <w:r w:rsidRPr="00422FC2">
        <w:rPr>
          <w:i/>
          <w:sz w:val="18"/>
          <w:szCs w:val="18"/>
        </w:rPr>
        <w:t>(pečat i potpis ovlaštene osobe, ukoliko je primjenjivo)</w:t>
      </w:r>
    </w:p>
    <w:p w:rsidR="00823C09" w:rsidRPr="00BE5B66" w:rsidRDefault="00823C09" w:rsidP="00B645AE">
      <w:pPr>
        <w:jc w:val="both"/>
        <w:outlineLvl w:val="0"/>
      </w:pPr>
    </w:p>
    <w:sectPr w:rsidR="00823C09" w:rsidRPr="00BE5B66" w:rsidSect="00124517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124517"/>
    <w:rsid w:val="001E56EF"/>
    <w:rsid w:val="001E693B"/>
    <w:rsid w:val="00206402"/>
    <w:rsid w:val="003265CD"/>
    <w:rsid w:val="00327C0E"/>
    <w:rsid w:val="00354C06"/>
    <w:rsid w:val="00422FC2"/>
    <w:rsid w:val="0059070C"/>
    <w:rsid w:val="006620DE"/>
    <w:rsid w:val="006B55F9"/>
    <w:rsid w:val="006C0EA0"/>
    <w:rsid w:val="00815224"/>
    <w:rsid w:val="00823C09"/>
    <w:rsid w:val="00A40BF9"/>
    <w:rsid w:val="00B645AE"/>
    <w:rsid w:val="00BE5B66"/>
    <w:rsid w:val="00DA467F"/>
    <w:rsid w:val="00DB723B"/>
    <w:rsid w:val="00DF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10F9"/>
  <w15:docId w15:val="{4F445F7B-0270-4C66-89B6-9A57B28B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4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51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19</cp:revision>
  <cp:lastPrinted>2015-09-22T12:27:00Z</cp:lastPrinted>
  <dcterms:created xsi:type="dcterms:W3CDTF">2015-09-22T12:28:00Z</dcterms:created>
  <dcterms:modified xsi:type="dcterms:W3CDTF">2019-07-30T11:12:00Z</dcterms:modified>
</cp:coreProperties>
</file>